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12065</wp:posOffset>
            </wp:positionV>
            <wp:extent cx="6810375" cy="6485890"/>
            <wp:effectExtent l="19050" t="0" r="9525" b="0"/>
            <wp:wrapNone/>
            <wp:docPr id="5" name="Рисунок 5" descr="F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48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C452B0" w:rsidRDefault="00C452B0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F511BD" w:rsidRDefault="00513654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r w:rsidRPr="00513654">
        <w:rPr>
          <w:noProof/>
        </w:rPr>
        <w:pict>
          <v:rect id="_x0000_s1026" style="position:absolute;left:0;text-align:left;margin-left:254.7pt;margin-top:0;width:81pt;height:53.85pt;z-index:251658240;mso-position-horizontal-relative:page" filled="f" stroked="f" strokecolor="white" strokeweight="1pt">
            <v:textbox style="mso-next-textbox:#_x0000_s1026" inset="1pt,1pt,1pt,1pt">
              <w:txbxContent>
                <w:p w:rsidR="00F511BD" w:rsidRDefault="00F511BD">
                  <w:pPr>
                    <w:jc w:val="center"/>
                  </w:pPr>
                  <w:r>
                    <w:t xml:space="preserve">     </w:t>
                  </w:r>
                </w:p>
                <w:p w:rsidR="00F511BD" w:rsidRDefault="00F511BD">
                  <w:pPr>
                    <w:overflowPunct w:val="0"/>
                    <w:autoSpaceDE w:val="0"/>
                    <w:autoSpaceDN w:val="0"/>
                    <w:adjustRightInd w:val="0"/>
                  </w:pPr>
                  <w: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F511BD" w:rsidRDefault="00F511BD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F511BD" w:rsidRDefault="00F511BD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F511BD" w:rsidRDefault="00F511BD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0" w:type="auto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F511BD">
        <w:trPr>
          <w:trHeight w:val="4667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511BD" w:rsidRDefault="00F511BD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F511BD" w:rsidRDefault="00F511BD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F511BD" w:rsidRDefault="00F511B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C452B0" w:rsidRDefault="00C452B0" w:rsidP="00C452B0">
            <w:pPr>
              <w:pStyle w:val="7"/>
              <w:ind w:left="0" w:right="0" w:firstLine="0"/>
            </w:pPr>
            <w:r w:rsidRPr="0015757C">
              <w:rPr>
                <w:sz w:val="20"/>
                <w:szCs w:val="20"/>
              </w:rPr>
              <w:object w:dxaOrig="109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4pt" o:ole="">
                  <v:imagedata r:id="rId8" o:title=""/>
                </v:shape>
                <o:OLEObject Type="Embed" ProgID="PBrush" ShapeID="_x0000_i1025" DrawAspect="Content" ObjectID="_1561457401" r:id="rId9"/>
              </w:object>
            </w:r>
          </w:p>
          <w:p w:rsidR="00C452B0" w:rsidRDefault="00C452B0">
            <w:pPr>
              <w:pStyle w:val="7"/>
              <w:ind w:left="0" w:right="0" w:firstLine="0"/>
              <w:jc w:val="both"/>
            </w:pPr>
          </w:p>
          <w:p w:rsidR="00F511BD" w:rsidRDefault="00F511BD">
            <w:pPr>
              <w:pStyle w:val="7"/>
              <w:ind w:left="0" w:right="0" w:firstLine="0"/>
              <w:jc w:val="both"/>
            </w:pPr>
            <w:r>
              <w:t>ИЗБИРАТЕЛЬНАЯ КОМИССИЯ БРЯНСКОЙ ОБЛАСТИ</w:t>
            </w:r>
          </w:p>
          <w:p w:rsidR="00F511BD" w:rsidRDefault="00F511BD">
            <w:pPr>
              <w:rPr>
                <w:sz w:val="36"/>
              </w:rPr>
            </w:pPr>
          </w:p>
          <w:p w:rsidR="00F511BD" w:rsidRDefault="00F511B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p w:rsidR="00F511BD" w:rsidRDefault="00F511BD">
            <w:pPr>
              <w:pStyle w:val="a7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6"/>
              <w:gridCol w:w="3256"/>
              <w:gridCol w:w="3055"/>
            </w:tblGrid>
            <w:tr w:rsidR="00F511BD"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F511BD" w:rsidRPr="003841AF" w:rsidRDefault="00F511BD" w:rsidP="00812113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/>
                      <w:bCs/>
                      <w:spacing w:val="20"/>
                      <w:sz w:val="28"/>
                    </w:rPr>
                    <w:t xml:space="preserve">  </w:t>
                  </w:r>
                  <w:r w:rsidRPr="003841AF">
                    <w:rPr>
                      <w:bCs/>
                      <w:spacing w:val="20"/>
                      <w:sz w:val="28"/>
                    </w:rPr>
                    <w:t>05 июля 2017 года</w:t>
                  </w:r>
                </w:p>
              </w:tc>
              <w:tc>
                <w:tcPr>
                  <w:tcW w:w="3256" w:type="dxa"/>
                </w:tcPr>
                <w:p w:rsidR="00F511BD" w:rsidRDefault="00F511BD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F511BD" w:rsidRPr="003841AF" w:rsidRDefault="00F511BD" w:rsidP="009C181F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№ 21/171-6</w:t>
                  </w:r>
                </w:p>
              </w:tc>
            </w:tr>
            <w:tr w:rsidR="00F511BD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F511BD" w:rsidRDefault="00F511BD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F511BD" w:rsidRDefault="00F511BD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20"/>
                    </w:rPr>
                  </w:pPr>
                  <w:r>
                    <w:rPr>
                      <w:b/>
                      <w:bCs/>
                      <w:sz w:val="22"/>
                      <w:szCs w:val="14"/>
                    </w:rPr>
                    <w:t>Брянск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F511BD" w:rsidRDefault="00F511BD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F511BD">
              <w:tc>
                <w:tcPr>
                  <w:tcW w:w="3256" w:type="dxa"/>
                </w:tcPr>
                <w:p w:rsidR="00F511BD" w:rsidRDefault="00F511BD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F511BD" w:rsidRDefault="00F511BD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055" w:type="dxa"/>
                </w:tcPr>
                <w:p w:rsidR="00F511BD" w:rsidRDefault="00F511BD">
                  <w:pPr>
                    <w:pStyle w:val="a7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F511BD" w:rsidRDefault="00F511BD" w:rsidP="00E163C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 утверждении положения  о </w:t>
            </w:r>
            <w:r w:rsidRPr="00E219BA">
              <w:rPr>
                <w:b/>
                <w:sz w:val="28"/>
              </w:rPr>
              <w:t xml:space="preserve">проведении </w:t>
            </w:r>
            <w:r>
              <w:rPr>
                <w:b/>
                <w:sz w:val="28"/>
              </w:rPr>
              <w:t>образовательного марафона «Любознательный избиратель» среди избирателей – читателей районных газет Брянской области</w:t>
            </w:r>
          </w:p>
        </w:tc>
      </w:tr>
      <w:tr w:rsidR="00F511BD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511BD" w:rsidRDefault="00F511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4"/>
              </w:rPr>
            </w:pPr>
          </w:p>
        </w:tc>
      </w:tr>
    </w:tbl>
    <w:p w:rsidR="00F511BD" w:rsidRDefault="00F511BD" w:rsidP="00491A59">
      <w:pPr>
        <w:pStyle w:val="a7"/>
        <w:tabs>
          <w:tab w:val="clear" w:pos="9355"/>
          <w:tab w:val="left" w:pos="6045"/>
          <w:tab w:val="righ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E219BA">
        <w:rPr>
          <w:sz w:val="28"/>
          <w:szCs w:val="28"/>
        </w:rPr>
        <w:t xml:space="preserve">В соответствии с постановлением Избирательной комиссии Брянской области </w:t>
      </w:r>
      <w:r>
        <w:rPr>
          <w:sz w:val="28"/>
          <w:szCs w:val="28"/>
        </w:rPr>
        <w:t xml:space="preserve">от 18 мая 2017 года № 12/63-6 «О проведении образовательного марафона «Любознательный избиратель» среди избирателей – читателей районных газет Брянкой области, </w:t>
      </w:r>
      <w:r w:rsidRPr="007A751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повышения правовой культуры молодых и будущих избирателей, развития интереса к избирательному праву и избирательному процессу, формирования активной гражданской позиции, </w:t>
      </w:r>
      <w:r w:rsidRPr="007A7512">
        <w:rPr>
          <w:sz w:val="28"/>
          <w:szCs w:val="28"/>
        </w:rPr>
        <w:t xml:space="preserve"> Избирательная комиссия Брянской области    </w:t>
      </w:r>
      <w:r>
        <w:rPr>
          <w:sz w:val="28"/>
          <w:szCs w:val="28"/>
        </w:rPr>
        <w:t xml:space="preserve">   </w:t>
      </w:r>
      <w:r w:rsidRPr="007A7512">
        <w:rPr>
          <w:sz w:val="28"/>
          <w:szCs w:val="28"/>
        </w:rPr>
        <w:t>п о с т а н о в л я е т:</w:t>
      </w:r>
    </w:p>
    <w:p w:rsidR="00F511BD" w:rsidRPr="007A7512" w:rsidRDefault="00F511BD" w:rsidP="00124C96">
      <w:pPr>
        <w:pStyle w:val="a7"/>
        <w:tabs>
          <w:tab w:val="clear" w:pos="9355"/>
          <w:tab w:val="left" w:pos="6045"/>
          <w:tab w:val="righ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образовательного марафона «Любознательный избиратель» среди избирателей – читателей районных газет Брянской области.</w:t>
      </w:r>
    </w:p>
    <w:p w:rsidR="00F511BD" w:rsidRPr="00342D5A" w:rsidRDefault="00F511BD" w:rsidP="006072DD">
      <w:pPr>
        <w:pStyle w:val="11"/>
        <w:tabs>
          <w:tab w:val="left" w:pos="9354"/>
          <w:tab w:val="left" w:pos="9498"/>
        </w:tabs>
        <w:spacing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342D5A">
        <w:rPr>
          <w:b w:val="0"/>
          <w:sz w:val="28"/>
          <w:szCs w:val="28"/>
        </w:rPr>
        <w:t xml:space="preserve">. Контроль за исполнением настоящего постановления возложить на заместителя председателя Избирательной комиссии Брянской области </w:t>
      </w:r>
      <w:r>
        <w:rPr>
          <w:b w:val="0"/>
          <w:sz w:val="28"/>
          <w:szCs w:val="28"/>
        </w:rPr>
        <w:t xml:space="preserve">     Е.А.</w:t>
      </w:r>
      <w:r>
        <w:t xml:space="preserve"> </w:t>
      </w:r>
      <w:r>
        <w:rPr>
          <w:b w:val="0"/>
          <w:sz w:val="28"/>
          <w:szCs w:val="28"/>
        </w:rPr>
        <w:t xml:space="preserve">Фурса. </w:t>
      </w:r>
    </w:p>
    <w:p w:rsidR="00F511BD" w:rsidRPr="00342D5A" w:rsidRDefault="00F511BD" w:rsidP="00342D5A">
      <w:pPr>
        <w:pStyle w:val="11"/>
        <w:tabs>
          <w:tab w:val="left" w:pos="9354"/>
          <w:tab w:val="left" w:pos="9498"/>
        </w:tabs>
        <w:spacing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342D5A">
        <w:rPr>
          <w:b w:val="0"/>
          <w:sz w:val="28"/>
          <w:szCs w:val="28"/>
        </w:rPr>
        <w:t>. Настоящее постановление разместить на официальном сайте Избирательной комиссии Брянской области в информационно-телекоммуникационной сети «Интернет»</w:t>
      </w:r>
      <w:r w:rsidRPr="00342D5A">
        <w:rPr>
          <w:b w:val="0"/>
          <w:color w:val="000000"/>
          <w:spacing w:val="20"/>
          <w:sz w:val="28"/>
          <w:szCs w:val="28"/>
        </w:rPr>
        <w:t>.</w:t>
      </w:r>
    </w:p>
    <w:p w:rsidR="00F511BD" w:rsidRDefault="00F511BD" w:rsidP="005F4C27">
      <w:pPr>
        <w:pStyle w:val="11"/>
        <w:tabs>
          <w:tab w:val="left" w:pos="9354"/>
          <w:tab w:val="left" w:pos="9498"/>
        </w:tabs>
        <w:spacing w:line="276" w:lineRule="auto"/>
        <w:ind w:left="0" w:right="-186"/>
        <w:jc w:val="both"/>
        <w:rPr>
          <w:b w:val="0"/>
          <w:sz w:val="28"/>
        </w:rPr>
      </w:pPr>
    </w:p>
    <w:p w:rsidR="00F511BD" w:rsidRDefault="00F511BD" w:rsidP="005F4C27">
      <w:pPr>
        <w:pStyle w:val="11"/>
        <w:tabs>
          <w:tab w:val="left" w:pos="9354"/>
          <w:tab w:val="left" w:pos="9498"/>
        </w:tabs>
        <w:spacing w:line="276" w:lineRule="auto"/>
        <w:ind w:left="0" w:right="-186"/>
        <w:jc w:val="both"/>
        <w:rPr>
          <w:b w:val="0"/>
          <w:sz w:val="28"/>
        </w:rPr>
      </w:pPr>
      <w:r>
        <w:rPr>
          <w:b w:val="0"/>
          <w:sz w:val="28"/>
        </w:rPr>
        <w:t xml:space="preserve">Председатель комиссии                                                    Е.А. Анненкова </w:t>
      </w:r>
    </w:p>
    <w:p w:rsidR="00F511BD" w:rsidRDefault="00F511BD" w:rsidP="005F4C27">
      <w:pPr>
        <w:pStyle w:val="11"/>
        <w:tabs>
          <w:tab w:val="left" w:pos="9354"/>
          <w:tab w:val="left" w:pos="9498"/>
        </w:tabs>
        <w:spacing w:line="276" w:lineRule="auto"/>
        <w:ind w:left="0" w:right="-186"/>
        <w:jc w:val="both"/>
        <w:rPr>
          <w:b w:val="0"/>
          <w:sz w:val="28"/>
        </w:rPr>
      </w:pPr>
    </w:p>
    <w:p w:rsidR="00F511BD" w:rsidRPr="00E163C1" w:rsidRDefault="00F511BD" w:rsidP="00E163C1">
      <w:pPr>
        <w:pStyle w:val="11"/>
        <w:tabs>
          <w:tab w:val="left" w:pos="9354"/>
          <w:tab w:val="left" w:pos="9498"/>
        </w:tabs>
        <w:spacing w:line="276" w:lineRule="auto"/>
        <w:ind w:left="0" w:right="-186"/>
        <w:jc w:val="both"/>
        <w:rPr>
          <w:b w:val="0"/>
          <w:sz w:val="28"/>
        </w:rPr>
      </w:pPr>
      <w:r>
        <w:rPr>
          <w:b w:val="0"/>
          <w:sz w:val="28"/>
        </w:rPr>
        <w:t>Секретарь комиссии                                                          Г.А. Буянова</w:t>
      </w:r>
    </w:p>
    <w:p w:rsidR="00F511BD" w:rsidRDefault="00F511BD" w:rsidP="00124C96">
      <w:pPr>
        <w:pStyle w:val="11"/>
        <w:tabs>
          <w:tab w:val="left" w:pos="9498"/>
        </w:tabs>
        <w:ind w:left="0" w:right="-186" w:firstLine="45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 </w:t>
      </w:r>
    </w:p>
    <w:p w:rsidR="00F511BD" w:rsidRDefault="00F511BD" w:rsidP="00124C96">
      <w:pPr>
        <w:pStyle w:val="11"/>
        <w:tabs>
          <w:tab w:val="left" w:pos="9498"/>
        </w:tabs>
        <w:ind w:left="0" w:right="284" w:firstLine="450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Избирательной</w:t>
      </w:r>
    </w:p>
    <w:p w:rsidR="00F511BD" w:rsidRDefault="00F511BD" w:rsidP="00124C96">
      <w:pPr>
        <w:pStyle w:val="11"/>
        <w:tabs>
          <w:tab w:val="left" w:pos="9498"/>
        </w:tabs>
        <w:ind w:left="0" w:right="284" w:firstLine="45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комиссии Брянской области </w:t>
      </w:r>
    </w:p>
    <w:p w:rsidR="00F511BD" w:rsidRDefault="00F511BD" w:rsidP="00124C96">
      <w:pPr>
        <w:pStyle w:val="11"/>
        <w:tabs>
          <w:tab w:val="left" w:pos="9498"/>
        </w:tabs>
        <w:ind w:left="0" w:right="284" w:firstLine="45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05 июля 2017 года № 21/171-6</w:t>
      </w:r>
    </w:p>
    <w:p w:rsidR="00F511BD" w:rsidRDefault="00F511BD" w:rsidP="00124C96">
      <w:pPr>
        <w:pStyle w:val="11"/>
        <w:tabs>
          <w:tab w:val="left" w:pos="9498"/>
        </w:tabs>
        <w:ind w:left="0" w:right="284" w:firstLine="567"/>
        <w:jc w:val="both"/>
        <w:rPr>
          <w:b w:val="0"/>
          <w:sz w:val="28"/>
        </w:rPr>
      </w:pPr>
    </w:p>
    <w:p w:rsidR="00F511BD" w:rsidRDefault="00F511BD" w:rsidP="00124C96">
      <w:pPr>
        <w:pStyle w:val="11"/>
        <w:tabs>
          <w:tab w:val="left" w:pos="9498"/>
        </w:tabs>
        <w:spacing w:line="276" w:lineRule="auto"/>
        <w:ind w:left="0" w:right="284"/>
        <w:rPr>
          <w:bCs/>
          <w:sz w:val="28"/>
          <w:szCs w:val="28"/>
        </w:rPr>
      </w:pPr>
    </w:p>
    <w:p w:rsidR="00F511BD" w:rsidRDefault="00F511BD" w:rsidP="00124C96">
      <w:pPr>
        <w:pStyle w:val="11"/>
        <w:tabs>
          <w:tab w:val="left" w:pos="9498"/>
        </w:tabs>
        <w:spacing w:line="276" w:lineRule="auto"/>
        <w:ind w:left="0" w:right="284"/>
        <w:rPr>
          <w:bCs/>
          <w:sz w:val="28"/>
          <w:szCs w:val="28"/>
        </w:rPr>
      </w:pPr>
    </w:p>
    <w:p w:rsidR="00F511BD" w:rsidRDefault="00F511BD" w:rsidP="00124C96">
      <w:pPr>
        <w:pStyle w:val="11"/>
        <w:tabs>
          <w:tab w:val="left" w:pos="9498"/>
        </w:tabs>
        <w:spacing w:line="276" w:lineRule="auto"/>
        <w:ind w:left="0" w:righ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           </w:t>
      </w:r>
    </w:p>
    <w:p w:rsidR="00F511BD" w:rsidRDefault="00F511BD" w:rsidP="00124C9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образовательного марафона «Любознательный избиратель» среди читателей районных газет Брянской области</w:t>
      </w:r>
    </w:p>
    <w:p w:rsidR="00F511BD" w:rsidRDefault="00F511BD" w:rsidP="00124C96">
      <w:pPr>
        <w:spacing w:line="276" w:lineRule="auto"/>
        <w:rPr>
          <w:b/>
          <w:sz w:val="28"/>
          <w:szCs w:val="28"/>
        </w:rPr>
      </w:pPr>
    </w:p>
    <w:p w:rsidR="00F511BD" w:rsidRPr="00856F27" w:rsidRDefault="00F511BD" w:rsidP="00856F27">
      <w:pPr>
        <w:pStyle w:val="11"/>
        <w:tabs>
          <w:tab w:val="left" w:pos="9498"/>
        </w:tabs>
        <w:spacing w:line="276" w:lineRule="auto"/>
        <w:ind w:left="360" w:right="284"/>
        <w:textAlignment w:val="auto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511BD" w:rsidRPr="00ED0E3B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E3B">
        <w:rPr>
          <w:rFonts w:ascii="Times New Roman" w:hAnsi="Times New Roman"/>
          <w:sz w:val="28"/>
          <w:szCs w:val="28"/>
        </w:rPr>
        <w:t xml:space="preserve">1.1. Образовательный марафон «Любознательный избиратель» среди избирателей – читателей районных газет Брянской области проводит Избирательная комиссия Брянской области совместно с </w:t>
      </w:r>
      <w:r>
        <w:rPr>
          <w:rFonts w:ascii="Times New Roman" w:hAnsi="Times New Roman"/>
          <w:sz w:val="28"/>
          <w:szCs w:val="28"/>
        </w:rPr>
        <w:t xml:space="preserve">Государственным бюджетным профессиональным образовательным учреждением </w:t>
      </w:r>
      <w:r w:rsidRPr="00ED0E3B">
        <w:rPr>
          <w:rFonts w:ascii="Times New Roman" w:hAnsi="Times New Roman"/>
          <w:sz w:val="28"/>
          <w:szCs w:val="28"/>
        </w:rPr>
        <w:t xml:space="preserve"> «Брянский профессионально-педагогический колледж»</w:t>
      </w:r>
      <w:r>
        <w:rPr>
          <w:rFonts w:ascii="Times New Roman" w:hAnsi="Times New Roman"/>
          <w:sz w:val="28"/>
          <w:szCs w:val="28"/>
        </w:rPr>
        <w:t xml:space="preserve"> (далее – ГБПОУ БППК),</w:t>
      </w:r>
      <w:r w:rsidRPr="00EC3E80">
        <w:rPr>
          <w:rFonts w:ascii="Times New Roman" w:hAnsi="Times New Roman"/>
          <w:sz w:val="28"/>
          <w:szCs w:val="28"/>
        </w:rPr>
        <w:t xml:space="preserve"> </w:t>
      </w:r>
      <w:r w:rsidRPr="00ED0E3B">
        <w:rPr>
          <w:rFonts w:ascii="Times New Roman" w:hAnsi="Times New Roman"/>
          <w:sz w:val="28"/>
          <w:szCs w:val="28"/>
        </w:rPr>
        <w:t>редакциями региональных государственных периодических печатных изданий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B1">
        <w:rPr>
          <w:rFonts w:ascii="Times New Roman" w:hAnsi="Times New Roman"/>
          <w:sz w:val="28"/>
          <w:szCs w:val="28"/>
        </w:rPr>
        <w:t xml:space="preserve">при организационной поддержке Департамента внутренней политики Брянской области </w:t>
      </w:r>
      <w:r>
        <w:rPr>
          <w:rFonts w:ascii="Times New Roman" w:hAnsi="Times New Roman"/>
          <w:sz w:val="28"/>
          <w:szCs w:val="28"/>
        </w:rPr>
        <w:t>(далее – Марафон).</w:t>
      </w:r>
    </w:p>
    <w:p w:rsidR="00F511BD" w:rsidRPr="00ED0E3B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E3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Подготовительный этап Марафона проводится с 22 мая 2017 года по 04 июля 2017 года (семинары и лекции со студентами ГБПОУ БППК, разработка заданий Марафона); основной этап Марафона с 05 июля 2017 года по 31 августа 2017 года.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E3B">
        <w:rPr>
          <w:rFonts w:ascii="Times New Roman" w:hAnsi="Times New Roman"/>
          <w:sz w:val="28"/>
          <w:szCs w:val="28"/>
        </w:rPr>
        <w:t xml:space="preserve">1.3. Цели </w:t>
      </w:r>
      <w:r>
        <w:rPr>
          <w:rFonts w:ascii="Times New Roman" w:hAnsi="Times New Roman"/>
          <w:sz w:val="28"/>
          <w:szCs w:val="28"/>
        </w:rPr>
        <w:t>марафона: повышение правовой культуры молодых избирателей, развитие интереса к избирательному праву и избирательному процессу, формирование активной гражданской позиции, мотивация участия в едином дне голосования 10 сентября 2017 года.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подготовке заданий используются разработки  студентов и педагогов  ГБПОУ БППК. Авторы разработок, отобранных Избирательной комиссией Брянской области, награждаются памятными сувенирами Избирательной комиссии Брянской области.</w:t>
      </w:r>
    </w:p>
    <w:p w:rsidR="00F511BD" w:rsidRPr="00856F27" w:rsidRDefault="00F511BD" w:rsidP="00856F27">
      <w:pPr>
        <w:pStyle w:val="aa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511BD" w:rsidRDefault="00F511BD" w:rsidP="004310AD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11BD" w:rsidRDefault="00F511BD" w:rsidP="004310AD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проведения Марафона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Марафоне могут принимать участие граждане Российской Федерации, зарегистрированные по адресу места жительства в Брянской области на территории распространения соответствующего регионального государственного периодического печатного издания, достигшие возраста 18 лет, обладающие активным избирательным правом на выборах в органы государственной власти и местного самоуправления Брянской области.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в Марафоне необходимо выполнить задания, размещенные в региональном государственном периодическом печатном издании, заполнить бланк ответов и передать (прислать) заполненный бланк ответов  в соответствующую редакцию государственного периодического печатного издания.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бланке ответов необходимо указать следующие сведения об участнике Марафона: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фамилия, имя, отчество (полностью);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(регистрации);</w:t>
      </w:r>
    </w:p>
    <w:p w:rsidR="00F511BD" w:rsidRDefault="00F511BD" w:rsidP="004310A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телефон.</w:t>
      </w:r>
    </w:p>
    <w:p w:rsidR="00F511BD" w:rsidRDefault="00F511BD" w:rsidP="00856F2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Победителями Марафона считаются первые три участника верно заполнившие бланк ответов и представившие  его  в редакцию соответствующего регионального государственного периодического печатного издания (победители, направившие бланки ответов по почте, определяются в соответствии с датой штемпеля об отправке). </w:t>
      </w:r>
    </w:p>
    <w:p w:rsidR="00F511BD" w:rsidRDefault="00F511BD" w:rsidP="00856F2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1BD" w:rsidRDefault="00F511BD" w:rsidP="00E17CC9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7CC9">
        <w:rPr>
          <w:rFonts w:ascii="Times New Roman" w:hAnsi="Times New Roman"/>
          <w:b/>
          <w:sz w:val="28"/>
          <w:szCs w:val="28"/>
        </w:rPr>
        <w:t>3. Порядок проведения Марафона</w:t>
      </w:r>
    </w:p>
    <w:p w:rsidR="00F511BD" w:rsidRDefault="00F511BD" w:rsidP="00E17CC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Условия участия в Марафоне публикуются редакциями региональных государственных периодических печатных изданий одновременно с размещением заданий Марафона до 16 июля 2017 года.</w:t>
      </w:r>
    </w:p>
    <w:p w:rsidR="00F511BD" w:rsidRDefault="00F511BD" w:rsidP="00E17CC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Редакции  региональных государственных периодических печатных изданий представляют в Избирательную комиссию Брянской области в срок до 26 июля 2017 года сведения о победителях  Марафона в объеме, предусмотренном  пунктом 2.3. настоящего Положения, с последующей передачей до 31 августа 2017 года бланков ответов победителей на бумажном носителе.</w:t>
      </w:r>
    </w:p>
    <w:p w:rsidR="00F511BD" w:rsidRDefault="00F511BD" w:rsidP="00B5329A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BD" w:rsidRDefault="00F511BD" w:rsidP="00E17CC9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Подведение итогов Марафона.</w:t>
      </w:r>
    </w:p>
    <w:p w:rsidR="00F511BD" w:rsidRDefault="00F511BD" w:rsidP="000A4CA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CAA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Победителей Марафона определяет редакция соответствующего регионального государственного периодического печатного издания, оценивая представленные ответы по полноте, правильности и срокам его представления.</w:t>
      </w:r>
    </w:p>
    <w:p w:rsidR="00F511BD" w:rsidRDefault="00F511BD" w:rsidP="000A4CA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Победители Марафона утверждаются на заседании Избирательной комиссии Брянской области, награждаются памятными сувенирами Избирательной комиссии Брянской области.</w:t>
      </w:r>
    </w:p>
    <w:p w:rsidR="00F511BD" w:rsidRDefault="00F511BD" w:rsidP="000A4CA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Памятные сувениры Избирательной комиссии Брянской области передаются главным редакторам  региональных государственных периодических печатных изданий, с последующим их вручением победителям Марафона.</w:t>
      </w:r>
    </w:p>
    <w:p w:rsidR="00F511BD" w:rsidRPr="000A5562" w:rsidRDefault="00F511BD" w:rsidP="000A4CA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Информация о награждении победителей (сопровождаемое фото) размещается в очередном выпуске соответствующего регионального государственного периодического печатного издания с пересылкой фото  в Избирательную комиссию Брянской области на адрес электронной почты</w:t>
      </w:r>
      <w:r w:rsidRPr="000A556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E53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ikbo</w:t>
        </w:r>
        <w:r w:rsidRPr="000A556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E53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A556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E53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для последующего размещения на сайте Избирательной комиссии Брянской области.</w:t>
      </w: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7F6331">
      <w:pPr>
        <w:ind w:firstLine="4860"/>
        <w:jc w:val="center"/>
        <w:rPr>
          <w:bCs/>
          <w:sz w:val="26"/>
          <w:szCs w:val="28"/>
        </w:rPr>
      </w:pPr>
    </w:p>
    <w:p w:rsidR="00F511BD" w:rsidRDefault="00F511BD" w:rsidP="00297F8A">
      <w:pPr>
        <w:rPr>
          <w:bCs/>
          <w:sz w:val="26"/>
          <w:szCs w:val="28"/>
        </w:rPr>
      </w:pPr>
    </w:p>
    <w:p w:rsidR="00F511BD" w:rsidRDefault="00F511BD" w:rsidP="00901752">
      <w:pPr>
        <w:rPr>
          <w:bCs/>
          <w:sz w:val="26"/>
          <w:szCs w:val="28"/>
        </w:rPr>
      </w:pPr>
    </w:p>
    <w:sectPr w:rsidR="00F511BD" w:rsidSect="00C80C7E">
      <w:headerReference w:type="even" r:id="rId11"/>
      <w:headerReference w:type="default" r:id="rId12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9E" w:rsidRDefault="008F1A9E">
      <w:r>
        <w:separator/>
      </w:r>
    </w:p>
  </w:endnote>
  <w:endnote w:type="continuationSeparator" w:id="1">
    <w:p w:rsidR="008F1A9E" w:rsidRDefault="008F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9E" w:rsidRDefault="008F1A9E">
      <w:r>
        <w:separator/>
      </w:r>
    </w:p>
  </w:footnote>
  <w:footnote w:type="continuationSeparator" w:id="1">
    <w:p w:rsidR="008F1A9E" w:rsidRDefault="008F1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BD" w:rsidRDefault="005136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1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11BD" w:rsidRDefault="00F511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BD" w:rsidRDefault="00513654">
    <w:pPr>
      <w:pStyle w:val="a7"/>
      <w:jc w:val="center"/>
    </w:pPr>
    <w:fldSimple w:instr=" PAGE   \* MERGEFORMAT ">
      <w:r w:rsidR="00234DD8">
        <w:rPr>
          <w:noProof/>
        </w:rPr>
        <w:t>6</w:t>
      </w:r>
    </w:fldSimple>
  </w:p>
  <w:p w:rsidR="00F511BD" w:rsidRDefault="00F511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3AAF07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FFFFFFFE"/>
    <w:multiLevelType w:val="singleLevel"/>
    <w:tmpl w:val="FAB6B53A"/>
    <w:lvl w:ilvl="0">
      <w:numFmt w:val="bullet"/>
      <w:lvlText w:val="*"/>
      <w:lvlJc w:val="left"/>
    </w:lvl>
  </w:abstractNum>
  <w:abstractNum w:abstractNumId="2">
    <w:nsid w:val="094017BA"/>
    <w:multiLevelType w:val="hybridMultilevel"/>
    <w:tmpl w:val="E2CC2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AD070B"/>
    <w:multiLevelType w:val="hybridMultilevel"/>
    <w:tmpl w:val="B9A46E2A"/>
    <w:lvl w:ilvl="0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726F51"/>
    <w:multiLevelType w:val="hybridMultilevel"/>
    <w:tmpl w:val="A79CB50A"/>
    <w:lvl w:ilvl="0" w:tplc="CAE42B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3636EE4"/>
    <w:multiLevelType w:val="hybridMultilevel"/>
    <w:tmpl w:val="BCC2FE98"/>
    <w:lvl w:ilvl="0" w:tplc="483441CE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690"/>
        </w:tabs>
        <w:ind w:left="7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10"/>
        </w:tabs>
        <w:ind w:left="8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30"/>
        </w:tabs>
        <w:ind w:left="9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850"/>
        </w:tabs>
        <w:ind w:left="9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70"/>
        </w:tabs>
        <w:ind w:left="10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290"/>
        </w:tabs>
        <w:ind w:left="11290" w:hanging="360"/>
      </w:pPr>
      <w:rPr>
        <w:rFonts w:ascii="Wingdings" w:hAnsi="Wingdings" w:hint="default"/>
      </w:rPr>
    </w:lvl>
  </w:abstractNum>
  <w:abstractNum w:abstractNumId="6">
    <w:nsid w:val="18790DA8"/>
    <w:multiLevelType w:val="multilevel"/>
    <w:tmpl w:val="BBCE695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</w:rPr>
    </w:lvl>
  </w:abstractNum>
  <w:abstractNum w:abstractNumId="7">
    <w:nsid w:val="24D004FD"/>
    <w:multiLevelType w:val="hybridMultilevel"/>
    <w:tmpl w:val="29D08A6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575E66"/>
    <w:multiLevelType w:val="hybridMultilevel"/>
    <w:tmpl w:val="8168E1D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D1119E"/>
    <w:multiLevelType w:val="hybridMultilevel"/>
    <w:tmpl w:val="EF5C5AAC"/>
    <w:lvl w:ilvl="0" w:tplc="23CEF1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DA6976"/>
    <w:multiLevelType w:val="hybridMultilevel"/>
    <w:tmpl w:val="0A720DC2"/>
    <w:lvl w:ilvl="0" w:tplc="5054122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495330EB"/>
    <w:multiLevelType w:val="hybridMultilevel"/>
    <w:tmpl w:val="E85C972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8D4FF7"/>
    <w:multiLevelType w:val="hybridMultilevel"/>
    <w:tmpl w:val="FB4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151A2B"/>
    <w:multiLevelType w:val="hybridMultilevel"/>
    <w:tmpl w:val="362EF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CA32BDD"/>
    <w:multiLevelType w:val="hybridMultilevel"/>
    <w:tmpl w:val="148CBF60"/>
    <w:lvl w:ilvl="0" w:tplc="3940B87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CB65DBA">
      <w:start w:val="4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5E1B7DD7"/>
    <w:multiLevelType w:val="hybridMultilevel"/>
    <w:tmpl w:val="05E21BC6"/>
    <w:lvl w:ilvl="0" w:tplc="FF226288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ascii="Verdana" w:hAnsi="Verdana" w:cs="Times New Roman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6">
    <w:nsid w:val="5F8008EE"/>
    <w:multiLevelType w:val="hybridMultilevel"/>
    <w:tmpl w:val="97A0815C"/>
    <w:lvl w:ilvl="0" w:tplc="48344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331C4"/>
    <w:multiLevelType w:val="hybridMultilevel"/>
    <w:tmpl w:val="B7AEFFE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65150E"/>
    <w:multiLevelType w:val="hybridMultilevel"/>
    <w:tmpl w:val="A50AD9AE"/>
    <w:lvl w:ilvl="0" w:tplc="B636DA26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68FA1CDE"/>
    <w:multiLevelType w:val="hybridMultilevel"/>
    <w:tmpl w:val="EAA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AC1A84"/>
    <w:multiLevelType w:val="hybridMultilevel"/>
    <w:tmpl w:val="BBA42EDC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713A94"/>
    <w:multiLevelType w:val="hybridMultilevel"/>
    <w:tmpl w:val="A9E2D8AC"/>
    <w:lvl w:ilvl="0" w:tplc="DC8A1E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FD01895"/>
    <w:multiLevelType w:val="hybridMultilevel"/>
    <w:tmpl w:val="9900323E"/>
    <w:lvl w:ilvl="0" w:tplc="73D08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83441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17"/>
  </w:num>
  <w:num w:numId="7">
    <w:abstractNumId w:val="15"/>
  </w:num>
  <w:num w:numId="8">
    <w:abstractNumId w:val="11"/>
  </w:num>
  <w:num w:numId="9">
    <w:abstractNumId w:val="7"/>
  </w:num>
  <w:num w:numId="10">
    <w:abstractNumId w:val="22"/>
  </w:num>
  <w:num w:numId="11">
    <w:abstractNumId w:val="8"/>
  </w:num>
  <w:num w:numId="12">
    <w:abstractNumId w:val="5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9"/>
  </w:num>
  <w:num w:numId="18">
    <w:abstractNumId w:val="21"/>
  </w:num>
  <w:num w:numId="19">
    <w:abstractNumId w:val="13"/>
  </w:num>
  <w:num w:numId="20">
    <w:abstractNumId w:val="10"/>
  </w:num>
  <w:num w:numId="21">
    <w:abstractNumId w:val="14"/>
  </w:num>
  <w:num w:numId="22">
    <w:abstractNumId w:val="2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66"/>
    <w:rsid w:val="00012293"/>
    <w:rsid w:val="000219A6"/>
    <w:rsid w:val="000347EC"/>
    <w:rsid w:val="00036AB1"/>
    <w:rsid w:val="000403FA"/>
    <w:rsid w:val="000650A2"/>
    <w:rsid w:val="000959C9"/>
    <w:rsid w:val="000A1C03"/>
    <w:rsid w:val="000A22D8"/>
    <w:rsid w:val="000A4CAA"/>
    <w:rsid w:val="000A5562"/>
    <w:rsid w:val="000B2484"/>
    <w:rsid w:val="000D1165"/>
    <w:rsid w:val="000D184B"/>
    <w:rsid w:val="000E4102"/>
    <w:rsid w:val="000E5B7B"/>
    <w:rsid w:val="000F00E8"/>
    <w:rsid w:val="000F20BF"/>
    <w:rsid w:val="00101191"/>
    <w:rsid w:val="001030A5"/>
    <w:rsid w:val="00103B1D"/>
    <w:rsid w:val="001071EF"/>
    <w:rsid w:val="00124C96"/>
    <w:rsid w:val="00141604"/>
    <w:rsid w:val="00151FEC"/>
    <w:rsid w:val="0015757C"/>
    <w:rsid w:val="0017242B"/>
    <w:rsid w:val="00173FBC"/>
    <w:rsid w:val="00186DC3"/>
    <w:rsid w:val="00191C21"/>
    <w:rsid w:val="00191FE9"/>
    <w:rsid w:val="001B1AE8"/>
    <w:rsid w:val="001C702C"/>
    <w:rsid w:val="001D4D14"/>
    <w:rsid w:val="001D59BB"/>
    <w:rsid w:val="001D5A9A"/>
    <w:rsid w:val="00211EED"/>
    <w:rsid w:val="00216400"/>
    <w:rsid w:val="00220817"/>
    <w:rsid w:val="002249EE"/>
    <w:rsid w:val="00234A31"/>
    <w:rsid w:val="00234DD8"/>
    <w:rsid w:val="00243080"/>
    <w:rsid w:val="00262220"/>
    <w:rsid w:val="00267FF9"/>
    <w:rsid w:val="00273474"/>
    <w:rsid w:val="00292CB9"/>
    <w:rsid w:val="00297F8A"/>
    <w:rsid w:val="002B2B26"/>
    <w:rsid w:val="002B5AF5"/>
    <w:rsid w:val="002B5F45"/>
    <w:rsid w:val="002D775A"/>
    <w:rsid w:val="00313FC7"/>
    <w:rsid w:val="00321256"/>
    <w:rsid w:val="00323F35"/>
    <w:rsid w:val="00342D5A"/>
    <w:rsid w:val="003450F2"/>
    <w:rsid w:val="00353654"/>
    <w:rsid w:val="00355E01"/>
    <w:rsid w:val="00355E83"/>
    <w:rsid w:val="00357609"/>
    <w:rsid w:val="0036341B"/>
    <w:rsid w:val="003763BE"/>
    <w:rsid w:val="003841AF"/>
    <w:rsid w:val="003A6E64"/>
    <w:rsid w:val="003B2876"/>
    <w:rsid w:val="003B38E6"/>
    <w:rsid w:val="003C730F"/>
    <w:rsid w:val="003F1E58"/>
    <w:rsid w:val="003F3A9D"/>
    <w:rsid w:val="00405FA7"/>
    <w:rsid w:val="00406598"/>
    <w:rsid w:val="004310AD"/>
    <w:rsid w:val="00433188"/>
    <w:rsid w:val="004465F9"/>
    <w:rsid w:val="00454597"/>
    <w:rsid w:val="004666D4"/>
    <w:rsid w:val="00466E7D"/>
    <w:rsid w:val="0047688C"/>
    <w:rsid w:val="004821C5"/>
    <w:rsid w:val="00483123"/>
    <w:rsid w:val="00483658"/>
    <w:rsid w:val="00491A59"/>
    <w:rsid w:val="00495080"/>
    <w:rsid w:val="004B058B"/>
    <w:rsid w:val="004B119B"/>
    <w:rsid w:val="004B48F8"/>
    <w:rsid w:val="004E0761"/>
    <w:rsid w:val="004F3CE2"/>
    <w:rsid w:val="00503C86"/>
    <w:rsid w:val="00507E94"/>
    <w:rsid w:val="00513654"/>
    <w:rsid w:val="00522767"/>
    <w:rsid w:val="00545771"/>
    <w:rsid w:val="0055506B"/>
    <w:rsid w:val="00563486"/>
    <w:rsid w:val="00564356"/>
    <w:rsid w:val="00573115"/>
    <w:rsid w:val="00575AC3"/>
    <w:rsid w:val="00585804"/>
    <w:rsid w:val="00587642"/>
    <w:rsid w:val="005A64FF"/>
    <w:rsid w:val="005B70DD"/>
    <w:rsid w:val="005C0238"/>
    <w:rsid w:val="005C2569"/>
    <w:rsid w:val="005D2C89"/>
    <w:rsid w:val="005E1029"/>
    <w:rsid w:val="005E5398"/>
    <w:rsid w:val="005F4C27"/>
    <w:rsid w:val="006072DD"/>
    <w:rsid w:val="00610627"/>
    <w:rsid w:val="006265A2"/>
    <w:rsid w:val="006373DC"/>
    <w:rsid w:val="00642BE0"/>
    <w:rsid w:val="00643930"/>
    <w:rsid w:val="00663DBB"/>
    <w:rsid w:val="00670266"/>
    <w:rsid w:val="006852A3"/>
    <w:rsid w:val="006857DE"/>
    <w:rsid w:val="00686CB9"/>
    <w:rsid w:val="006A3188"/>
    <w:rsid w:val="006B030D"/>
    <w:rsid w:val="006B6EB1"/>
    <w:rsid w:val="006C3C5E"/>
    <w:rsid w:val="006C452C"/>
    <w:rsid w:val="006D1FC2"/>
    <w:rsid w:val="006E0EDD"/>
    <w:rsid w:val="006E10B1"/>
    <w:rsid w:val="006F2023"/>
    <w:rsid w:val="006F2B47"/>
    <w:rsid w:val="00712F02"/>
    <w:rsid w:val="00714AF8"/>
    <w:rsid w:val="0071775F"/>
    <w:rsid w:val="007234D8"/>
    <w:rsid w:val="00731F85"/>
    <w:rsid w:val="007423F4"/>
    <w:rsid w:val="00763C10"/>
    <w:rsid w:val="007656B9"/>
    <w:rsid w:val="00771BE8"/>
    <w:rsid w:val="00782888"/>
    <w:rsid w:val="007956D2"/>
    <w:rsid w:val="007A7512"/>
    <w:rsid w:val="007B295F"/>
    <w:rsid w:val="007E415F"/>
    <w:rsid w:val="007F6331"/>
    <w:rsid w:val="00800898"/>
    <w:rsid w:val="008016DA"/>
    <w:rsid w:val="00806F9A"/>
    <w:rsid w:val="00807E80"/>
    <w:rsid w:val="00812113"/>
    <w:rsid w:val="00816553"/>
    <w:rsid w:val="00820673"/>
    <w:rsid w:val="00856F27"/>
    <w:rsid w:val="00856FA4"/>
    <w:rsid w:val="008667AB"/>
    <w:rsid w:val="00866870"/>
    <w:rsid w:val="00874489"/>
    <w:rsid w:val="00885037"/>
    <w:rsid w:val="00890C35"/>
    <w:rsid w:val="008A3490"/>
    <w:rsid w:val="008C542E"/>
    <w:rsid w:val="008D634D"/>
    <w:rsid w:val="008E430E"/>
    <w:rsid w:val="008F1A9E"/>
    <w:rsid w:val="00901752"/>
    <w:rsid w:val="00912C5F"/>
    <w:rsid w:val="009230EC"/>
    <w:rsid w:val="009450E2"/>
    <w:rsid w:val="009644D0"/>
    <w:rsid w:val="00970B3F"/>
    <w:rsid w:val="009827AE"/>
    <w:rsid w:val="00990BD2"/>
    <w:rsid w:val="009B05ED"/>
    <w:rsid w:val="009C181F"/>
    <w:rsid w:val="009C47B2"/>
    <w:rsid w:val="009D746B"/>
    <w:rsid w:val="009F40CF"/>
    <w:rsid w:val="009F7B67"/>
    <w:rsid w:val="00A13291"/>
    <w:rsid w:val="00A17269"/>
    <w:rsid w:val="00A84590"/>
    <w:rsid w:val="00AA0973"/>
    <w:rsid w:val="00AA3B82"/>
    <w:rsid w:val="00AB1596"/>
    <w:rsid w:val="00AB167F"/>
    <w:rsid w:val="00AC1F84"/>
    <w:rsid w:val="00AC3C1F"/>
    <w:rsid w:val="00AD7646"/>
    <w:rsid w:val="00AE72D5"/>
    <w:rsid w:val="00AF17B5"/>
    <w:rsid w:val="00AF1DFA"/>
    <w:rsid w:val="00AF7CE4"/>
    <w:rsid w:val="00B016A2"/>
    <w:rsid w:val="00B2160F"/>
    <w:rsid w:val="00B313FC"/>
    <w:rsid w:val="00B31BC7"/>
    <w:rsid w:val="00B31F1F"/>
    <w:rsid w:val="00B401CF"/>
    <w:rsid w:val="00B5329A"/>
    <w:rsid w:val="00B53EB2"/>
    <w:rsid w:val="00B60082"/>
    <w:rsid w:val="00B635B4"/>
    <w:rsid w:val="00B82DA7"/>
    <w:rsid w:val="00B87ED8"/>
    <w:rsid w:val="00BA460A"/>
    <w:rsid w:val="00BA63FB"/>
    <w:rsid w:val="00BB3393"/>
    <w:rsid w:val="00BB799F"/>
    <w:rsid w:val="00BC6CEF"/>
    <w:rsid w:val="00BE0015"/>
    <w:rsid w:val="00BF5370"/>
    <w:rsid w:val="00C07E2E"/>
    <w:rsid w:val="00C12498"/>
    <w:rsid w:val="00C14DB4"/>
    <w:rsid w:val="00C23F09"/>
    <w:rsid w:val="00C340BB"/>
    <w:rsid w:val="00C34177"/>
    <w:rsid w:val="00C356A1"/>
    <w:rsid w:val="00C44DEB"/>
    <w:rsid w:val="00C452B0"/>
    <w:rsid w:val="00C64666"/>
    <w:rsid w:val="00C77C75"/>
    <w:rsid w:val="00C80C7E"/>
    <w:rsid w:val="00C924D9"/>
    <w:rsid w:val="00C93AB5"/>
    <w:rsid w:val="00C949BD"/>
    <w:rsid w:val="00CA04C2"/>
    <w:rsid w:val="00CC2C6C"/>
    <w:rsid w:val="00CC739D"/>
    <w:rsid w:val="00CD7303"/>
    <w:rsid w:val="00CE04EC"/>
    <w:rsid w:val="00CF371B"/>
    <w:rsid w:val="00CF4E4B"/>
    <w:rsid w:val="00D04CC8"/>
    <w:rsid w:val="00D14A55"/>
    <w:rsid w:val="00D25904"/>
    <w:rsid w:val="00D5776E"/>
    <w:rsid w:val="00D6210B"/>
    <w:rsid w:val="00D651B0"/>
    <w:rsid w:val="00D711EB"/>
    <w:rsid w:val="00D75CDE"/>
    <w:rsid w:val="00D76E70"/>
    <w:rsid w:val="00D800A1"/>
    <w:rsid w:val="00D968E2"/>
    <w:rsid w:val="00DA7970"/>
    <w:rsid w:val="00DB0836"/>
    <w:rsid w:val="00DB2015"/>
    <w:rsid w:val="00DD3373"/>
    <w:rsid w:val="00DE41B4"/>
    <w:rsid w:val="00DE6D1E"/>
    <w:rsid w:val="00E163C1"/>
    <w:rsid w:val="00E17CC9"/>
    <w:rsid w:val="00E219BA"/>
    <w:rsid w:val="00E43DC5"/>
    <w:rsid w:val="00E538CA"/>
    <w:rsid w:val="00E640D6"/>
    <w:rsid w:val="00E64D4D"/>
    <w:rsid w:val="00E766FE"/>
    <w:rsid w:val="00E84579"/>
    <w:rsid w:val="00E95053"/>
    <w:rsid w:val="00E9571B"/>
    <w:rsid w:val="00EA16E3"/>
    <w:rsid w:val="00EA409E"/>
    <w:rsid w:val="00EB6442"/>
    <w:rsid w:val="00EC3E80"/>
    <w:rsid w:val="00ED0E3B"/>
    <w:rsid w:val="00ED7AF7"/>
    <w:rsid w:val="00EE2A00"/>
    <w:rsid w:val="00EF776B"/>
    <w:rsid w:val="00F0494D"/>
    <w:rsid w:val="00F1156E"/>
    <w:rsid w:val="00F14054"/>
    <w:rsid w:val="00F314DD"/>
    <w:rsid w:val="00F32114"/>
    <w:rsid w:val="00F33C8E"/>
    <w:rsid w:val="00F40164"/>
    <w:rsid w:val="00F42E1F"/>
    <w:rsid w:val="00F511BD"/>
    <w:rsid w:val="00F52D1F"/>
    <w:rsid w:val="00F72100"/>
    <w:rsid w:val="00F7663B"/>
    <w:rsid w:val="00F94B48"/>
    <w:rsid w:val="00FA0A15"/>
    <w:rsid w:val="00FD1F22"/>
    <w:rsid w:val="00FD3C84"/>
    <w:rsid w:val="00FE3E46"/>
    <w:rsid w:val="00FE5CC8"/>
    <w:rsid w:val="00FF0F7F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75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757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uiPriority w:val="99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5757C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15757C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6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36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36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36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36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365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365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365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3654"/>
    <w:rPr>
      <w:rFonts w:ascii="Cambria" w:hAnsi="Cambria" w:cs="Times New Roman"/>
    </w:rPr>
  </w:style>
  <w:style w:type="paragraph" w:styleId="31">
    <w:name w:val="Body Text 3"/>
    <w:basedOn w:val="a"/>
    <w:link w:val="32"/>
    <w:uiPriority w:val="99"/>
    <w:semiHidden/>
    <w:rsid w:val="0015757C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3654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15757C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1365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15757C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365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15757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13654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575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19B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sid w:val="0015757C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15757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13654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15757C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1">
    <w:name w:val="Цитата1"/>
    <w:basedOn w:val="a"/>
    <w:uiPriority w:val="99"/>
    <w:rsid w:val="0015757C"/>
    <w:pPr>
      <w:overflowPunct w:val="0"/>
      <w:autoSpaceDE w:val="0"/>
      <w:autoSpaceDN w:val="0"/>
      <w:adjustRightInd w:val="0"/>
      <w:ind w:left="993" w:right="850"/>
      <w:jc w:val="center"/>
      <w:textAlignment w:val="baseline"/>
    </w:pPr>
    <w:rPr>
      <w:b/>
      <w:szCs w:val="20"/>
    </w:rPr>
  </w:style>
  <w:style w:type="paragraph" w:styleId="aa">
    <w:name w:val="Normal (Web)"/>
    <w:basedOn w:val="a"/>
    <w:uiPriority w:val="99"/>
    <w:semiHidden/>
    <w:rsid w:val="0015757C"/>
    <w:rPr>
      <w:rFonts w:ascii="Verdana" w:hAnsi="Verdana"/>
      <w:sz w:val="20"/>
      <w:szCs w:val="20"/>
    </w:rPr>
  </w:style>
  <w:style w:type="character" w:styleId="ab">
    <w:name w:val="Hyperlink"/>
    <w:basedOn w:val="a0"/>
    <w:uiPriority w:val="99"/>
    <w:semiHidden/>
    <w:rsid w:val="0015757C"/>
    <w:rPr>
      <w:rFonts w:ascii="Tahoma" w:hAnsi="Tahoma" w:cs="Tahoma"/>
      <w:color w:val="333333"/>
      <w:sz w:val="17"/>
      <w:szCs w:val="17"/>
      <w:u w:val="none"/>
      <w:effect w:val="none"/>
    </w:rPr>
  </w:style>
  <w:style w:type="paragraph" w:styleId="33">
    <w:name w:val="Body Text Indent 3"/>
    <w:basedOn w:val="a"/>
    <w:link w:val="34"/>
    <w:uiPriority w:val="99"/>
    <w:semiHidden/>
    <w:rsid w:val="0015757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13654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AC3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3C1F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uiPriority w:val="99"/>
    <w:rsid w:val="00C949BD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e">
    <w:name w:val="List Paragraph"/>
    <w:basedOn w:val="a"/>
    <w:uiPriority w:val="99"/>
    <w:qFormat/>
    <w:rsid w:val="008667AB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rsid w:val="00D621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6210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kbo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y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6</Pages>
  <Words>862</Words>
  <Characters>4919</Characters>
  <Application>Microsoft Office Word</Application>
  <DocSecurity>0</DocSecurity>
  <Lines>40</Lines>
  <Paragraphs>11</Paragraphs>
  <ScaleCrop>false</ScaleCrop>
  <Company>IKSRF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Юзер</cp:lastModifiedBy>
  <cp:revision>2</cp:revision>
  <cp:lastPrinted>2017-07-05T08:35:00Z</cp:lastPrinted>
  <dcterms:created xsi:type="dcterms:W3CDTF">2017-07-13T10:24:00Z</dcterms:created>
  <dcterms:modified xsi:type="dcterms:W3CDTF">2017-07-13T10:24:00Z</dcterms:modified>
</cp:coreProperties>
</file>